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2CD43" w14:textId="21015659" w:rsidR="00C02BDE" w:rsidRPr="00C02BDE" w:rsidRDefault="00655F8F" w:rsidP="00C02BDE">
      <w:pPr>
        <w:jc w:val="right"/>
        <w:rPr>
          <w:rFonts w:ascii="Arial"/>
          <w:b/>
          <w:bCs/>
          <w:lang w:val="cs-CZ"/>
        </w:rPr>
      </w:pPr>
      <w:r w:rsidRPr="00C02BDE">
        <w:rPr>
          <w:noProof/>
          <w:lang w:val="cs-CZ" w:eastAsia="cs-CZ"/>
        </w:rPr>
        <w:drawing>
          <wp:inline distT="0" distB="0" distL="0" distR="0" wp14:anchorId="4DDABBE0" wp14:editId="70379FFB">
            <wp:extent cx="1743075" cy="657225"/>
            <wp:effectExtent l="0" t="0" r="9525" b="9525"/>
            <wp:docPr id="1" name="officeArt object" descr="dachser_inteligent_logis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dachser_inteligent_logistic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966FE" w14:textId="77777777" w:rsidR="00C02BDE" w:rsidRPr="00C02BDE" w:rsidRDefault="00C02BDE" w:rsidP="00C02BDE">
      <w:pPr>
        <w:rPr>
          <w:rFonts w:ascii="Arial"/>
          <w:b/>
          <w:bCs/>
          <w:lang w:val="cs-CZ"/>
        </w:rPr>
      </w:pPr>
    </w:p>
    <w:p w14:paraId="13C10E72" w14:textId="77777777" w:rsidR="00C02BDE" w:rsidRPr="00474D6C" w:rsidRDefault="00C02BDE" w:rsidP="00C02BDE">
      <w:pPr>
        <w:tabs>
          <w:tab w:val="left" w:pos="6480"/>
        </w:tabs>
        <w:rPr>
          <w:rFonts w:ascii="Arial" w:hAnsi="Arial" w:cs="Arial"/>
          <w:sz w:val="22"/>
          <w:szCs w:val="22"/>
          <w:lang w:val="cs-CZ"/>
        </w:rPr>
      </w:pPr>
    </w:p>
    <w:p w14:paraId="7053DBAA" w14:textId="064CD9BD" w:rsidR="00C02BDE" w:rsidRPr="00474D6C" w:rsidRDefault="00C02BDE" w:rsidP="00C02BDE">
      <w:pPr>
        <w:tabs>
          <w:tab w:val="left" w:pos="6480"/>
        </w:tabs>
        <w:rPr>
          <w:rFonts w:ascii="Arial" w:eastAsia="Arial" w:hAnsi="Arial" w:cs="Arial"/>
          <w:sz w:val="22"/>
          <w:szCs w:val="22"/>
          <w:lang w:val="cs-CZ"/>
        </w:rPr>
      </w:pPr>
      <w:r w:rsidRPr="00474D6C">
        <w:rPr>
          <w:rFonts w:ascii="Arial" w:hAnsi="Arial" w:cs="Arial"/>
          <w:sz w:val="22"/>
          <w:szCs w:val="22"/>
          <w:lang w:val="cs-CZ"/>
        </w:rPr>
        <w:t>Tisková zprá</w:t>
      </w:r>
      <w:r w:rsidR="00474D6C" w:rsidRPr="00474D6C">
        <w:rPr>
          <w:rFonts w:ascii="Arial" w:hAnsi="Arial" w:cs="Arial"/>
          <w:sz w:val="22"/>
          <w:szCs w:val="22"/>
          <w:lang w:val="cs-CZ"/>
        </w:rPr>
        <w:t>va</w:t>
      </w:r>
      <w:r w:rsidR="00791EC6">
        <w:rPr>
          <w:rFonts w:ascii="Arial" w:hAnsi="Arial" w:cs="Arial"/>
          <w:sz w:val="22"/>
          <w:szCs w:val="22"/>
          <w:lang w:val="cs-CZ"/>
        </w:rPr>
        <w:t xml:space="preserve">                                                                                </w:t>
      </w:r>
      <w:r w:rsidRPr="00474D6C">
        <w:rPr>
          <w:rFonts w:ascii="Arial" w:hAnsi="Arial" w:cs="Arial"/>
          <w:sz w:val="22"/>
          <w:szCs w:val="22"/>
          <w:lang w:val="cs-CZ"/>
        </w:rPr>
        <w:t xml:space="preserve">Kladno, </w:t>
      </w:r>
      <w:r w:rsidR="000341B4">
        <w:rPr>
          <w:rFonts w:ascii="Arial" w:hAnsi="Arial" w:cs="Arial"/>
          <w:sz w:val="22"/>
          <w:szCs w:val="22"/>
          <w:lang w:val="cs-CZ"/>
        </w:rPr>
        <w:t>28</w:t>
      </w:r>
      <w:r w:rsidRPr="00474D6C">
        <w:rPr>
          <w:rFonts w:ascii="Arial" w:hAnsi="Arial" w:cs="Arial"/>
          <w:sz w:val="22"/>
          <w:szCs w:val="22"/>
          <w:lang w:val="cs-CZ"/>
        </w:rPr>
        <w:t xml:space="preserve">. </w:t>
      </w:r>
      <w:r w:rsidR="00BA6DF4">
        <w:rPr>
          <w:rFonts w:ascii="Arial" w:hAnsi="Arial" w:cs="Arial"/>
          <w:sz w:val="22"/>
          <w:szCs w:val="22"/>
          <w:lang w:val="cs-CZ"/>
        </w:rPr>
        <w:t>listopadu</w:t>
      </w:r>
      <w:r w:rsidR="00955778">
        <w:rPr>
          <w:rFonts w:ascii="Arial" w:hAnsi="Arial" w:cs="Arial"/>
          <w:sz w:val="22"/>
          <w:szCs w:val="22"/>
          <w:lang w:val="cs-CZ"/>
        </w:rPr>
        <w:t xml:space="preserve"> 2016</w:t>
      </w:r>
    </w:p>
    <w:p w14:paraId="5C1F080F" w14:textId="77777777" w:rsidR="00C02BDE" w:rsidRPr="003D6F78" w:rsidRDefault="00C02BDE" w:rsidP="00C02BDE">
      <w:pPr>
        <w:jc w:val="both"/>
        <w:rPr>
          <w:rFonts w:ascii="Arial" w:eastAsia="Arial" w:hAnsi="Arial" w:cs="Arial"/>
          <w:lang w:val="cs-CZ"/>
        </w:rPr>
      </w:pPr>
    </w:p>
    <w:p w14:paraId="2D8518AB" w14:textId="77777777" w:rsidR="00C02BDE" w:rsidRPr="003D6F78" w:rsidRDefault="00C02BDE" w:rsidP="00C02BDE">
      <w:pPr>
        <w:jc w:val="both"/>
        <w:rPr>
          <w:rFonts w:ascii="Arial" w:hAnsi="Arial" w:cs="Arial"/>
          <w:bCs/>
          <w:lang w:val="cs-CZ"/>
        </w:rPr>
      </w:pPr>
    </w:p>
    <w:p w14:paraId="66101D34" w14:textId="77777777" w:rsidR="00BA6DF4" w:rsidRDefault="00BA6DF4" w:rsidP="003D6F78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14:paraId="133D3FDE" w14:textId="77777777" w:rsidR="00BA6DF4" w:rsidRDefault="00BA6DF4" w:rsidP="00BA6DF4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  <w:lang w:val="cs-CZ"/>
        </w:rPr>
      </w:pPr>
      <w:r w:rsidRPr="00BA6DF4">
        <w:rPr>
          <w:rFonts w:ascii="Arial" w:hAnsi="Arial" w:cs="Arial"/>
          <w:b/>
          <w:bCs/>
          <w:sz w:val="28"/>
          <w:szCs w:val="28"/>
          <w:lang w:val="cs-CZ"/>
        </w:rPr>
        <w:t>DACHSER investuje do talentovaných logistiků</w:t>
      </w:r>
    </w:p>
    <w:p w14:paraId="2FC7D14F" w14:textId="77777777" w:rsidR="00BA6DF4" w:rsidRPr="00BA6DF4" w:rsidRDefault="00BA6DF4" w:rsidP="00BA6DF4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  <w:lang w:val="cs-CZ"/>
        </w:rPr>
      </w:pPr>
    </w:p>
    <w:p w14:paraId="1FB59D3E" w14:textId="2601ACC1" w:rsidR="00BA6DF4" w:rsidRDefault="00BA6DF4" w:rsidP="00E728D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  <w:r w:rsidRPr="00BA6DF4">
        <w:rPr>
          <w:rFonts w:ascii="Arial" w:hAnsi="Arial" w:cs="Arial"/>
          <w:b/>
          <w:bCs/>
          <w:sz w:val="22"/>
          <w:szCs w:val="22"/>
          <w:lang w:val="cs-CZ"/>
        </w:rPr>
        <w:t>Mezinárodní logistický provider DACHSER Czech Republic věnuje rozvoji svých zaměstnanců velkou pozornost již řadu let a investuj</w:t>
      </w:r>
      <w:bookmarkStart w:id="0" w:name="_GoBack"/>
      <w:bookmarkEnd w:id="0"/>
      <w:r w:rsidRPr="00BA6DF4">
        <w:rPr>
          <w:rFonts w:ascii="Arial" w:hAnsi="Arial" w:cs="Arial"/>
          <w:b/>
          <w:bCs/>
          <w:sz w:val="22"/>
          <w:szCs w:val="22"/>
          <w:lang w:val="cs-CZ"/>
        </w:rPr>
        <w:t>e do jejich vzdělávání. Letos spustil i nový program pro absolventy středních škol. Těm nabízí absolventskou stáž, která je připraví na odbornou práci na různých logistických pozicích.</w:t>
      </w:r>
    </w:p>
    <w:p w14:paraId="155E0953" w14:textId="77777777" w:rsidR="00BA6DF4" w:rsidRPr="00BA6DF4" w:rsidRDefault="00BA6DF4" w:rsidP="00BA6DF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539878A9" w14:textId="77777777" w:rsidR="00BA6DF4" w:rsidRDefault="00BA6DF4" w:rsidP="002F24EC">
      <w:pPr>
        <w:spacing w:line="360" w:lineRule="auto"/>
        <w:jc w:val="both"/>
        <w:rPr>
          <w:rFonts w:ascii="Arial" w:hAnsi="Arial" w:cs="Arial"/>
          <w:bCs/>
          <w:sz w:val="22"/>
          <w:szCs w:val="22"/>
          <w:lang w:val="cs-CZ"/>
        </w:rPr>
      </w:pPr>
      <w:r w:rsidRPr="00BA6DF4">
        <w:rPr>
          <w:rFonts w:ascii="Arial" w:hAnsi="Arial" w:cs="Arial"/>
          <w:bCs/>
          <w:sz w:val="22"/>
          <w:szCs w:val="22"/>
          <w:lang w:val="cs-CZ"/>
        </w:rPr>
        <w:t>„</w:t>
      </w:r>
      <w:r w:rsidR="00C61DFB">
        <w:rPr>
          <w:rFonts w:ascii="Arial" w:hAnsi="Arial" w:cs="Arial"/>
          <w:bCs/>
          <w:sz w:val="22"/>
          <w:szCs w:val="22"/>
          <w:lang w:val="cs-CZ"/>
        </w:rPr>
        <w:t>Čerství</w:t>
      </w:r>
      <w:r w:rsidR="00C61DFB" w:rsidRPr="00BA6DF4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Pr="00BA6DF4">
        <w:rPr>
          <w:rFonts w:ascii="Arial" w:hAnsi="Arial" w:cs="Arial"/>
          <w:bCs/>
          <w:sz w:val="22"/>
          <w:szCs w:val="22"/>
          <w:lang w:val="cs-CZ"/>
        </w:rPr>
        <w:t>absolventi středních škol u nás mají šanci poznat, jak logistická společnost funguje a</w:t>
      </w:r>
      <w:r w:rsidR="00DA50CF">
        <w:rPr>
          <w:rFonts w:ascii="Arial" w:hAnsi="Arial" w:cs="Arial"/>
          <w:bCs/>
          <w:sz w:val="22"/>
          <w:szCs w:val="22"/>
          <w:lang w:val="cs-CZ"/>
        </w:rPr>
        <w:t> </w:t>
      </w:r>
      <w:r w:rsidRPr="00BA6DF4">
        <w:rPr>
          <w:rFonts w:ascii="Arial" w:hAnsi="Arial" w:cs="Arial"/>
          <w:bCs/>
          <w:sz w:val="22"/>
          <w:szCs w:val="22"/>
          <w:lang w:val="cs-CZ"/>
        </w:rPr>
        <w:t>co obnáší jednotlivé pracovní pozice spojené s logistikou,“ říká Ing. Jan Polter, MBA, obchodní a marketingový ředitel DACHSER Czech Republic, a dodává, „v letošním roce běží první rok programu, a to na našich pobočkách v Kladně</w:t>
      </w:r>
      <w:r w:rsidR="00C61DFB" w:rsidRPr="00C61DFB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="00C61DFB">
        <w:rPr>
          <w:rFonts w:ascii="Arial" w:hAnsi="Arial" w:cs="Arial"/>
          <w:bCs/>
          <w:sz w:val="22"/>
          <w:szCs w:val="22"/>
          <w:lang w:val="cs-CZ"/>
        </w:rPr>
        <w:t>a Brně</w:t>
      </w:r>
      <w:r w:rsidRPr="00BA6DF4">
        <w:rPr>
          <w:rFonts w:ascii="Arial" w:hAnsi="Arial" w:cs="Arial"/>
          <w:bCs/>
          <w:sz w:val="22"/>
          <w:szCs w:val="22"/>
          <w:lang w:val="cs-CZ"/>
        </w:rPr>
        <w:t xml:space="preserve">, a my věříme, že mladým lidem přinese šanci nadchnout se pro logistiku u DACHSERU. Těm nejlepším bychom potom rádi nabídli stálé pracovní místo na pozici, na které se nejlépe osvědčili.“ Placená absolventská stáž trvá 18 měsíců a další místa se budou otevírat příští rok pro nástup od </w:t>
      </w:r>
      <w:r w:rsidRPr="00655F8F">
        <w:rPr>
          <w:rFonts w:ascii="Arial" w:hAnsi="Arial" w:cs="Arial"/>
          <w:bCs/>
          <w:sz w:val="22"/>
          <w:szCs w:val="22"/>
          <w:lang w:val="cs-CZ"/>
        </w:rPr>
        <w:t>září 2017.</w:t>
      </w:r>
    </w:p>
    <w:p w14:paraId="1B59DE7D" w14:textId="77777777" w:rsidR="00BA6DF4" w:rsidRDefault="00BA6DF4" w:rsidP="00BA6DF4">
      <w:pPr>
        <w:spacing w:line="360" w:lineRule="auto"/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14:paraId="61B914E2" w14:textId="1883CB5C" w:rsidR="00465188" w:rsidRDefault="00465188" w:rsidP="00E728DF">
      <w:pPr>
        <w:spacing w:line="360" w:lineRule="auto"/>
        <w:jc w:val="both"/>
        <w:rPr>
          <w:rFonts w:ascii="Arial" w:hAnsi="Arial" w:cs="Arial"/>
          <w:bCs/>
          <w:sz w:val="22"/>
          <w:szCs w:val="22"/>
          <w:lang w:val="cs-CZ"/>
        </w:rPr>
      </w:pPr>
      <w:r>
        <w:rPr>
          <w:rFonts w:ascii="Arial" w:hAnsi="Arial" w:cs="Arial"/>
          <w:bCs/>
          <w:sz w:val="22"/>
          <w:szCs w:val="22"/>
          <w:lang w:val="cs-CZ"/>
        </w:rPr>
        <w:t xml:space="preserve">Také studenti vysokých škol mají možnost </w:t>
      </w:r>
      <w:r w:rsidR="00C430F9">
        <w:rPr>
          <w:rFonts w:ascii="Arial" w:hAnsi="Arial" w:cs="Arial"/>
          <w:bCs/>
          <w:sz w:val="22"/>
          <w:szCs w:val="22"/>
          <w:lang w:val="cs-CZ"/>
        </w:rPr>
        <w:t>nabýt</w:t>
      </w:r>
      <w:r>
        <w:rPr>
          <w:rFonts w:ascii="Arial" w:hAnsi="Arial" w:cs="Arial"/>
          <w:bCs/>
          <w:sz w:val="22"/>
          <w:szCs w:val="22"/>
          <w:lang w:val="cs-CZ"/>
        </w:rPr>
        <w:t xml:space="preserve"> cenné zkušenosti z logisti</w:t>
      </w:r>
      <w:r w:rsidR="00C430F9">
        <w:rPr>
          <w:rFonts w:ascii="Arial" w:hAnsi="Arial" w:cs="Arial"/>
          <w:bCs/>
          <w:sz w:val="22"/>
          <w:szCs w:val="22"/>
          <w:lang w:val="cs-CZ"/>
        </w:rPr>
        <w:t>ky</w:t>
      </w:r>
      <w:r>
        <w:rPr>
          <w:rFonts w:ascii="Arial" w:hAnsi="Arial" w:cs="Arial"/>
          <w:bCs/>
          <w:sz w:val="22"/>
          <w:szCs w:val="22"/>
          <w:lang w:val="cs-CZ"/>
        </w:rPr>
        <w:t>.</w:t>
      </w:r>
      <w:r w:rsidR="00C430F9">
        <w:rPr>
          <w:rFonts w:ascii="Arial" w:hAnsi="Arial" w:cs="Arial"/>
          <w:bCs/>
          <w:sz w:val="22"/>
          <w:szCs w:val="22"/>
          <w:lang w:val="cs-CZ"/>
        </w:rPr>
        <w:t xml:space="preserve"> V rámci </w:t>
      </w:r>
      <w:r>
        <w:rPr>
          <w:rFonts w:ascii="Arial" w:hAnsi="Arial" w:cs="Arial"/>
          <w:bCs/>
          <w:sz w:val="22"/>
          <w:szCs w:val="22"/>
          <w:lang w:val="cs-CZ"/>
        </w:rPr>
        <w:t xml:space="preserve">DACHSER </w:t>
      </w:r>
      <w:r w:rsidRPr="00655F8F">
        <w:rPr>
          <w:rFonts w:ascii="Arial" w:hAnsi="Arial" w:cs="Arial"/>
          <w:bCs/>
          <w:sz w:val="22"/>
          <w:szCs w:val="22"/>
          <w:lang w:val="cs-CZ"/>
        </w:rPr>
        <w:t>Trainee programu</w:t>
      </w:r>
      <w:r w:rsidR="00C430F9">
        <w:rPr>
          <w:rFonts w:ascii="Arial" w:hAnsi="Arial" w:cs="Arial"/>
          <w:bCs/>
          <w:sz w:val="22"/>
          <w:szCs w:val="22"/>
          <w:lang w:val="cs-CZ"/>
        </w:rPr>
        <w:t xml:space="preserve"> získávají vybraní vysokoškoláci půlroční praxi napříč klíčovými odděleními společnosti a ú</w:t>
      </w:r>
      <w:r w:rsidRPr="00655F8F">
        <w:rPr>
          <w:rFonts w:ascii="Arial" w:hAnsi="Arial" w:cs="Arial"/>
          <w:bCs/>
          <w:sz w:val="22"/>
          <w:szCs w:val="22"/>
          <w:lang w:val="cs-CZ"/>
        </w:rPr>
        <w:t xml:space="preserve">častní </w:t>
      </w:r>
      <w:r w:rsidR="00C430F9">
        <w:rPr>
          <w:rFonts w:ascii="Arial" w:hAnsi="Arial" w:cs="Arial"/>
          <w:bCs/>
          <w:sz w:val="22"/>
          <w:szCs w:val="22"/>
          <w:lang w:val="cs-CZ"/>
        </w:rPr>
        <w:t xml:space="preserve">se </w:t>
      </w:r>
      <w:r w:rsidRPr="00655F8F">
        <w:rPr>
          <w:rFonts w:ascii="Arial" w:hAnsi="Arial" w:cs="Arial"/>
          <w:bCs/>
          <w:sz w:val="22"/>
          <w:szCs w:val="22"/>
          <w:lang w:val="cs-CZ"/>
        </w:rPr>
        <w:t xml:space="preserve">interních a externích školení na různá témata z oblasti spedice a logistiky. </w:t>
      </w:r>
      <w:r w:rsidR="00C430F9">
        <w:rPr>
          <w:rFonts w:ascii="Arial" w:hAnsi="Arial" w:cs="Arial"/>
          <w:bCs/>
          <w:sz w:val="22"/>
          <w:szCs w:val="22"/>
          <w:lang w:val="cs-CZ"/>
        </w:rPr>
        <w:t xml:space="preserve">V letošním roce </w:t>
      </w:r>
      <w:r w:rsidR="00E728DF">
        <w:rPr>
          <w:rFonts w:ascii="Arial" w:hAnsi="Arial" w:cs="Arial"/>
          <w:bCs/>
          <w:sz w:val="22"/>
          <w:szCs w:val="22"/>
          <w:lang w:val="cs-CZ"/>
        </w:rPr>
        <w:t xml:space="preserve">praxi absolvuje </w:t>
      </w:r>
      <w:r w:rsidR="00C430F9">
        <w:rPr>
          <w:rFonts w:ascii="Arial" w:hAnsi="Arial" w:cs="Arial"/>
          <w:bCs/>
          <w:sz w:val="22"/>
          <w:szCs w:val="22"/>
          <w:lang w:val="cs-CZ"/>
        </w:rPr>
        <w:t xml:space="preserve">20 </w:t>
      </w:r>
      <w:r w:rsidR="00E728DF">
        <w:rPr>
          <w:rFonts w:ascii="Arial" w:hAnsi="Arial" w:cs="Arial"/>
          <w:bCs/>
          <w:sz w:val="22"/>
          <w:szCs w:val="22"/>
          <w:lang w:val="cs-CZ"/>
        </w:rPr>
        <w:t xml:space="preserve">studentů </w:t>
      </w:r>
      <w:r w:rsidR="00C430F9">
        <w:rPr>
          <w:rFonts w:ascii="Arial" w:hAnsi="Arial" w:cs="Arial"/>
          <w:bCs/>
          <w:sz w:val="22"/>
          <w:szCs w:val="22"/>
          <w:lang w:val="cs-CZ"/>
        </w:rPr>
        <w:t xml:space="preserve">na pěti pobočkách po celé České republice. I na ně může čekat nabídka </w:t>
      </w:r>
      <w:r w:rsidRPr="00655F8F">
        <w:rPr>
          <w:rFonts w:ascii="Arial" w:hAnsi="Arial" w:cs="Arial"/>
          <w:bCs/>
          <w:sz w:val="22"/>
          <w:szCs w:val="22"/>
          <w:lang w:val="cs-CZ"/>
        </w:rPr>
        <w:t>stál</w:t>
      </w:r>
      <w:r w:rsidR="00C430F9">
        <w:rPr>
          <w:rFonts w:ascii="Arial" w:hAnsi="Arial" w:cs="Arial"/>
          <w:bCs/>
          <w:sz w:val="22"/>
          <w:szCs w:val="22"/>
          <w:lang w:val="cs-CZ"/>
        </w:rPr>
        <w:t>ého</w:t>
      </w:r>
      <w:r w:rsidRPr="00655F8F">
        <w:rPr>
          <w:rFonts w:ascii="Arial" w:hAnsi="Arial" w:cs="Arial"/>
          <w:bCs/>
          <w:sz w:val="22"/>
          <w:szCs w:val="22"/>
          <w:lang w:val="cs-CZ"/>
        </w:rPr>
        <w:t xml:space="preserve"> pracovní</w:t>
      </w:r>
      <w:r w:rsidR="00C430F9">
        <w:rPr>
          <w:rFonts w:ascii="Arial" w:hAnsi="Arial" w:cs="Arial"/>
          <w:bCs/>
          <w:sz w:val="22"/>
          <w:szCs w:val="22"/>
          <w:lang w:val="cs-CZ"/>
        </w:rPr>
        <w:t>ho</w:t>
      </w:r>
      <w:r w:rsidRPr="00655F8F">
        <w:rPr>
          <w:rFonts w:ascii="Arial" w:hAnsi="Arial" w:cs="Arial"/>
          <w:bCs/>
          <w:sz w:val="22"/>
          <w:szCs w:val="22"/>
          <w:lang w:val="cs-CZ"/>
        </w:rPr>
        <w:t xml:space="preserve"> poměr</w:t>
      </w:r>
      <w:r w:rsidR="00C430F9">
        <w:rPr>
          <w:rFonts w:ascii="Arial" w:hAnsi="Arial" w:cs="Arial"/>
          <w:bCs/>
          <w:sz w:val="22"/>
          <w:szCs w:val="22"/>
          <w:lang w:val="cs-CZ"/>
        </w:rPr>
        <w:t>u po ukončení studia.</w:t>
      </w:r>
    </w:p>
    <w:p w14:paraId="14631A24" w14:textId="77777777" w:rsidR="00465188" w:rsidRDefault="00465188" w:rsidP="00BA6DF4">
      <w:pPr>
        <w:spacing w:line="360" w:lineRule="auto"/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14:paraId="38EE8A1B" w14:textId="53980CAC" w:rsidR="00BA6DF4" w:rsidRPr="00BA6DF4" w:rsidRDefault="00BA6DF4" w:rsidP="00E728DF">
      <w:pPr>
        <w:spacing w:line="360" w:lineRule="auto"/>
        <w:jc w:val="both"/>
        <w:rPr>
          <w:rFonts w:ascii="Arial" w:hAnsi="Arial" w:cs="Arial"/>
          <w:bCs/>
          <w:sz w:val="22"/>
          <w:szCs w:val="22"/>
          <w:lang w:val="cs-CZ"/>
        </w:rPr>
      </w:pPr>
      <w:r w:rsidRPr="00BA6DF4">
        <w:rPr>
          <w:rFonts w:ascii="Arial" w:hAnsi="Arial" w:cs="Arial"/>
          <w:bCs/>
          <w:sz w:val="22"/>
          <w:szCs w:val="22"/>
          <w:lang w:val="cs-CZ"/>
        </w:rPr>
        <w:t xml:space="preserve">Kromě nového absolventského </w:t>
      </w:r>
      <w:r w:rsidR="00C430F9">
        <w:rPr>
          <w:rFonts w:ascii="Arial" w:hAnsi="Arial" w:cs="Arial"/>
          <w:bCs/>
          <w:sz w:val="22"/>
          <w:szCs w:val="22"/>
          <w:lang w:val="cs-CZ"/>
        </w:rPr>
        <w:t xml:space="preserve">a stávajícího Trainee </w:t>
      </w:r>
      <w:r w:rsidR="00C430F9" w:rsidRPr="00BA6DF4">
        <w:rPr>
          <w:rFonts w:ascii="Arial" w:hAnsi="Arial" w:cs="Arial"/>
          <w:bCs/>
          <w:sz w:val="22"/>
          <w:szCs w:val="22"/>
          <w:lang w:val="cs-CZ"/>
        </w:rPr>
        <w:t>programu</w:t>
      </w:r>
      <w:r w:rsidR="00C430F9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Pr="00BA6DF4">
        <w:rPr>
          <w:rFonts w:ascii="Arial" w:hAnsi="Arial" w:cs="Arial"/>
          <w:bCs/>
          <w:sz w:val="22"/>
          <w:szCs w:val="22"/>
          <w:lang w:val="cs-CZ"/>
        </w:rPr>
        <w:t xml:space="preserve">DACHSER investuje i do svých stálých zaměstnanců. Pro každého je připravený individuální plán vzdělávání přizpůsobený jeho pracovní pozici. </w:t>
      </w:r>
      <w:r w:rsidR="00FE2925">
        <w:rPr>
          <w:rFonts w:ascii="Arial" w:hAnsi="Arial" w:cs="Arial"/>
          <w:bCs/>
          <w:sz w:val="22"/>
          <w:szCs w:val="22"/>
          <w:lang w:val="cs-CZ"/>
        </w:rPr>
        <w:t xml:space="preserve">Školení a kurzy </w:t>
      </w:r>
      <w:r w:rsidRPr="00BA6DF4">
        <w:rPr>
          <w:rFonts w:ascii="Arial" w:hAnsi="Arial" w:cs="Arial"/>
          <w:bCs/>
          <w:sz w:val="22"/>
          <w:szCs w:val="22"/>
          <w:lang w:val="cs-CZ"/>
        </w:rPr>
        <w:t>podle odpovídající české legislativy probíh</w:t>
      </w:r>
      <w:r w:rsidR="00FE2925">
        <w:rPr>
          <w:rFonts w:ascii="Arial" w:hAnsi="Arial" w:cs="Arial"/>
          <w:bCs/>
          <w:sz w:val="22"/>
          <w:szCs w:val="22"/>
          <w:lang w:val="cs-CZ"/>
        </w:rPr>
        <w:t xml:space="preserve">ají </w:t>
      </w:r>
      <w:r w:rsidRPr="00BA6DF4">
        <w:rPr>
          <w:rFonts w:ascii="Arial" w:hAnsi="Arial" w:cs="Arial"/>
          <w:bCs/>
          <w:sz w:val="22"/>
          <w:szCs w:val="22"/>
          <w:lang w:val="cs-CZ"/>
        </w:rPr>
        <w:t xml:space="preserve">u nás, pro odborné logistické znalosti si pracovníci </w:t>
      </w:r>
      <w:r w:rsidR="00FE2925">
        <w:rPr>
          <w:rFonts w:ascii="Arial" w:hAnsi="Arial" w:cs="Arial"/>
          <w:bCs/>
          <w:sz w:val="22"/>
          <w:szCs w:val="22"/>
          <w:lang w:val="cs-CZ"/>
        </w:rPr>
        <w:t>osmi</w:t>
      </w:r>
      <w:r w:rsidRPr="00BA6DF4">
        <w:rPr>
          <w:rFonts w:ascii="Arial" w:hAnsi="Arial" w:cs="Arial"/>
          <w:bCs/>
          <w:sz w:val="22"/>
          <w:szCs w:val="22"/>
          <w:lang w:val="cs-CZ"/>
        </w:rPr>
        <w:t xml:space="preserve"> českých poboček DACHSERU jezdí do DACHSER Academy do německého Kolína nad Rýnem</w:t>
      </w:r>
      <w:r w:rsidR="00917AAF">
        <w:rPr>
          <w:rFonts w:ascii="Arial" w:hAnsi="Arial" w:cs="Arial"/>
          <w:bCs/>
          <w:sz w:val="22"/>
          <w:szCs w:val="22"/>
          <w:lang w:val="cs-CZ"/>
        </w:rPr>
        <w:t xml:space="preserve"> nebo do centrály společnosti v německém Kemptenu</w:t>
      </w:r>
      <w:r w:rsidRPr="00BA6DF4">
        <w:rPr>
          <w:rFonts w:ascii="Arial" w:hAnsi="Arial" w:cs="Arial"/>
          <w:bCs/>
          <w:sz w:val="22"/>
          <w:szCs w:val="22"/>
          <w:lang w:val="cs-CZ"/>
        </w:rPr>
        <w:t xml:space="preserve">. </w:t>
      </w:r>
      <w:r w:rsidR="00917AAF" w:rsidRPr="00BA6DF4">
        <w:rPr>
          <w:rFonts w:ascii="Arial" w:hAnsi="Arial" w:cs="Arial"/>
          <w:bCs/>
          <w:sz w:val="22"/>
          <w:szCs w:val="22"/>
          <w:lang w:val="cs-CZ"/>
        </w:rPr>
        <w:t>T</w:t>
      </w:r>
      <w:r w:rsidR="00917AAF">
        <w:rPr>
          <w:rFonts w:ascii="Arial" w:hAnsi="Arial" w:cs="Arial"/>
          <w:bCs/>
          <w:sz w:val="22"/>
          <w:szCs w:val="22"/>
          <w:lang w:val="cs-CZ"/>
        </w:rPr>
        <w:t>ato</w:t>
      </w:r>
      <w:r w:rsidR="00917AAF" w:rsidRPr="00BA6DF4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Pr="00BA6DF4">
        <w:rPr>
          <w:rFonts w:ascii="Arial" w:hAnsi="Arial" w:cs="Arial"/>
          <w:bCs/>
          <w:sz w:val="22"/>
          <w:szCs w:val="22"/>
          <w:lang w:val="cs-CZ"/>
        </w:rPr>
        <w:t>korporátní vzdělávací zařízení dlouhodobě proškoluj</w:t>
      </w:r>
      <w:r w:rsidR="006D584E">
        <w:rPr>
          <w:rFonts w:ascii="Arial" w:hAnsi="Arial" w:cs="Arial"/>
          <w:bCs/>
          <w:sz w:val="22"/>
          <w:szCs w:val="22"/>
          <w:lang w:val="cs-CZ"/>
        </w:rPr>
        <w:t>í</w:t>
      </w:r>
      <w:r w:rsidRPr="00BA6DF4">
        <w:rPr>
          <w:rFonts w:ascii="Arial" w:hAnsi="Arial" w:cs="Arial"/>
          <w:bCs/>
          <w:sz w:val="22"/>
          <w:szCs w:val="22"/>
          <w:lang w:val="cs-CZ"/>
        </w:rPr>
        <w:t xml:space="preserve"> zástupce všech poboček s cílem nabízet zákazníkům na celém světě stejnou kvalitu služeb. Mimo jiné zde odborné semináře absolvují například </w:t>
      </w:r>
      <w:r w:rsidR="007C2288">
        <w:rPr>
          <w:rFonts w:ascii="Arial" w:hAnsi="Arial" w:cs="Arial"/>
          <w:bCs/>
          <w:sz w:val="22"/>
          <w:szCs w:val="22"/>
          <w:lang w:val="cs-CZ"/>
        </w:rPr>
        <w:t xml:space="preserve">zaměstnanci </w:t>
      </w:r>
      <w:r w:rsidR="008D0076">
        <w:rPr>
          <w:rFonts w:ascii="Arial" w:hAnsi="Arial" w:cs="Arial"/>
          <w:bCs/>
          <w:sz w:val="22"/>
          <w:szCs w:val="22"/>
          <w:lang w:val="cs-CZ"/>
        </w:rPr>
        <w:t>obchodní</w:t>
      </w:r>
      <w:r w:rsidR="007C2288">
        <w:rPr>
          <w:rFonts w:ascii="Arial" w:hAnsi="Arial" w:cs="Arial"/>
          <w:bCs/>
          <w:sz w:val="22"/>
          <w:szCs w:val="22"/>
          <w:lang w:val="cs-CZ"/>
        </w:rPr>
        <w:t xml:space="preserve">ho oddělení </w:t>
      </w:r>
      <w:r w:rsidR="00E728DF">
        <w:rPr>
          <w:rFonts w:ascii="Arial" w:hAnsi="Arial" w:cs="Arial"/>
          <w:bCs/>
          <w:sz w:val="22"/>
          <w:szCs w:val="22"/>
          <w:lang w:val="cs-CZ"/>
        </w:rPr>
        <w:t>nebo</w:t>
      </w:r>
      <w:r w:rsidR="008D0076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Pr="00BA6DF4">
        <w:rPr>
          <w:rFonts w:ascii="Arial" w:hAnsi="Arial" w:cs="Arial"/>
          <w:bCs/>
          <w:sz w:val="22"/>
          <w:szCs w:val="22"/>
          <w:lang w:val="cs-CZ"/>
        </w:rPr>
        <w:t>odborníci na chemickou logistiku</w:t>
      </w:r>
      <w:r w:rsidR="00E728DF">
        <w:rPr>
          <w:rFonts w:ascii="Arial" w:hAnsi="Arial" w:cs="Arial"/>
          <w:bCs/>
          <w:sz w:val="22"/>
          <w:szCs w:val="22"/>
          <w:lang w:val="cs-CZ"/>
        </w:rPr>
        <w:t>.</w:t>
      </w:r>
    </w:p>
    <w:p w14:paraId="3234FC09" w14:textId="77777777" w:rsidR="00BA6DF4" w:rsidRPr="00BA6DF4" w:rsidRDefault="00BA6DF4" w:rsidP="00BA6DF4">
      <w:pPr>
        <w:spacing w:line="360" w:lineRule="auto"/>
        <w:jc w:val="both"/>
        <w:rPr>
          <w:lang w:val="cs-CZ"/>
        </w:rPr>
      </w:pPr>
    </w:p>
    <w:p w14:paraId="35B5B106" w14:textId="77777777" w:rsidR="00BA6DF4" w:rsidRDefault="00BA6DF4" w:rsidP="00BA6DF4">
      <w:pPr>
        <w:spacing w:line="360" w:lineRule="auto"/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14:paraId="1654FF29" w14:textId="77777777" w:rsidR="00CA2204" w:rsidRPr="00861D20" w:rsidRDefault="00CA2204" w:rsidP="00CA2204">
      <w:pPr>
        <w:pStyle w:val="Prosttext"/>
        <w:spacing w:line="276" w:lineRule="auto"/>
        <w:jc w:val="both"/>
        <w:rPr>
          <w:rFonts w:cs="Arial"/>
          <w:b/>
          <w:sz w:val="22"/>
          <w:szCs w:val="22"/>
          <w:u w:val="single"/>
        </w:rPr>
      </w:pPr>
      <w:r w:rsidRPr="00861D20">
        <w:rPr>
          <w:rFonts w:cs="Arial"/>
          <w:b/>
          <w:sz w:val="22"/>
          <w:szCs w:val="22"/>
          <w:u w:val="single"/>
        </w:rPr>
        <w:lastRenderedPageBreak/>
        <w:t>Základní informace o společnosti DACHSER v České republice</w:t>
      </w:r>
    </w:p>
    <w:p w14:paraId="55CD826A" w14:textId="77777777" w:rsidR="00CA2204" w:rsidRPr="00861D20" w:rsidRDefault="00CA2204" w:rsidP="00CA2204">
      <w:pPr>
        <w:pStyle w:val="Prosttext"/>
        <w:jc w:val="both"/>
        <w:rPr>
          <w:rFonts w:cs="Arial"/>
          <w:sz w:val="22"/>
          <w:szCs w:val="22"/>
        </w:rPr>
      </w:pPr>
      <w:r w:rsidRPr="00861D20">
        <w:rPr>
          <w:rFonts w:cs="Arial"/>
          <w:sz w:val="22"/>
          <w:szCs w:val="22"/>
        </w:rPr>
        <w:t>DACHSER působí na trhu logistiky a zasilatelství již od roku 1992, kdy byla založena společnost E.S.T. a.s., poskytující služby v oblasti mezinárodní a vnitrostátní kamionové spedice, skladování a celních služeb. Portfolio společnosti bylo postupně rozšířeno i o služby v oblasti letecké a námořní dopravy. V roce 2004 se E.S.T. stala exkluzivním partnerem společnosti DACHSER pro Českou republiku, v roce 2006 uzavřela smlouvu o joint venture s mezinárodním poskytovatelem logistických služeb DACHSER a začala vystupovat pod jménem DACHSER E.S.T. a.s. Proces integrace byl završen rozhodnutím o přejmenování společnosti na DACHSER Czech Republic a.s. s účinností od 1. 1. 2010.</w:t>
      </w:r>
    </w:p>
    <w:p w14:paraId="4810F107" w14:textId="77777777" w:rsidR="00CA2204" w:rsidRDefault="00CA2204" w:rsidP="00CA2204">
      <w:pPr>
        <w:pStyle w:val="Prosttext"/>
        <w:jc w:val="both"/>
        <w:rPr>
          <w:rFonts w:cs="Arial"/>
          <w:sz w:val="22"/>
          <w:szCs w:val="22"/>
        </w:rPr>
      </w:pPr>
      <w:r w:rsidRPr="00861D20">
        <w:rPr>
          <w:rFonts w:cs="Arial"/>
          <w:sz w:val="22"/>
          <w:szCs w:val="22"/>
        </w:rPr>
        <w:t>DACHSER disponuje téměř 48 000 m² distribučních a překládkových skladových ploch po celé republice. Ve svých osmi pobočkách (v Kladně, Ostravě, Brně, Břeclavi, Českých Budějovicích, Hradci Králové, Praze a na pobočce DACHSER Cargoplus) v současné době zaměstnává téměř 500 lidí.</w:t>
      </w:r>
    </w:p>
    <w:p w14:paraId="4CFB6F2F" w14:textId="77777777" w:rsidR="00CA2204" w:rsidRPr="00861D20" w:rsidRDefault="00CA2204" w:rsidP="00CA2204">
      <w:pPr>
        <w:pStyle w:val="Prosttext"/>
        <w:jc w:val="both"/>
        <w:rPr>
          <w:rFonts w:cs="Arial"/>
          <w:sz w:val="22"/>
          <w:szCs w:val="22"/>
        </w:rPr>
      </w:pPr>
    </w:p>
    <w:p w14:paraId="64E54F84" w14:textId="77777777" w:rsidR="00CA2204" w:rsidRPr="00861D20" w:rsidRDefault="00CA2204" w:rsidP="00CA2204">
      <w:pPr>
        <w:pStyle w:val="Prosttext"/>
        <w:jc w:val="both"/>
        <w:rPr>
          <w:rFonts w:cs="Arial"/>
          <w:b/>
          <w:sz w:val="22"/>
          <w:szCs w:val="22"/>
          <w:u w:val="single"/>
        </w:rPr>
      </w:pPr>
      <w:r w:rsidRPr="00861D20">
        <w:rPr>
          <w:rFonts w:cs="Arial"/>
          <w:b/>
          <w:sz w:val="22"/>
          <w:szCs w:val="22"/>
          <w:u w:val="single"/>
        </w:rPr>
        <w:t>Základní informace o skupině DACHSER</w:t>
      </w:r>
    </w:p>
    <w:p w14:paraId="4C2854F1" w14:textId="77777777" w:rsidR="00CA2204" w:rsidRPr="00861D20" w:rsidRDefault="00CA2204" w:rsidP="00CA2204">
      <w:pPr>
        <w:pStyle w:val="Prosttext1"/>
        <w:jc w:val="both"/>
        <w:rPr>
          <w:rFonts w:eastAsia="SimSun" w:cs="Arial"/>
          <w:sz w:val="22"/>
          <w:szCs w:val="22"/>
          <w:lang w:val="cs-CZ" w:bidi="hi-IN"/>
        </w:rPr>
      </w:pPr>
      <w:r w:rsidRPr="00861D20">
        <w:rPr>
          <w:rFonts w:eastAsia="SimSun" w:cs="Arial"/>
          <w:sz w:val="22"/>
          <w:szCs w:val="22"/>
          <w:lang w:val="cs-CZ" w:bidi="hi-IN"/>
        </w:rPr>
        <w:t xml:space="preserve">Rodinná společnost DACHSER se sídlem v německém Kemptenu je předním poskytovatelem logistických služeb v Evropě. DACHSER poskytuje komplexní přepravní logistiku, skladování a individuální zákaznické služby ve třech obchodních oblastech: DACHSER European Logistics, DACHSER Food Logistics a DACHSER Air &amp; Sea Logistics. Nabídku doplňují další služby jako kontraktní logistika, konzultace a poradenství a specifická řešení přizpůsobená na míru jednotlivým odvětvím. Díky komplexní dopravní síti jak v Evropě, tak i v zámoří a informačním technologiím, které jsou plně integrovány do všech systémů, poskytuje DACHSER inteligentní logistická řešení po celém světě. </w:t>
      </w:r>
      <w:r w:rsidRPr="00861D20">
        <w:rPr>
          <w:rFonts w:cs="Arial"/>
          <w:sz w:val="22"/>
          <w:szCs w:val="22"/>
          <w:lang w:val="cs-CZ"/>
        </w:rPr>
        <w:t xml:space="preserve">V současnosti zaměstnává 25 000 lidí ve 437 pobočkách po celém světě. </w:t>
      </w:r>
      <w:r w:rsidRPr="00861D20">
        <w:rPr>
          <w:rFonts w:eastAsia="SimSun" w:cs="Arial"/>
          <w:sz w:val="22"/>
          <w:szCs w:val="22"/>
          <w:lang w:val="cs-CZ" w:bidi="hi-IN"/>
        </w:rPr>
        <w:t xml:space="preserve">Za rok 2014 zrealizoval přepravu 73,7 milionů zásilek. </w:t>
      </w:r>
      <w:r w:rsidRPr="00861D20">
        <w:rPr>
          <w:rFonts w:cs="Arial"/>
          <w:sz w:val="22"/>
          <w:szCs w:val="22"/>
          <w:lang w:val="cs-CZ"/>
        </w:rPr>
        <w:t xml:space="preserve">Celkový obrat koncernu DACHSER v roce 2014 činil 5,3 miliard eur. </w:t>
      </w:r>
      <w:r w:rsidRPr="00861D20">
        <w:rPr>
          <w:rFonts w:eastAsia="SimSun" w:cs="Arial"/>
          <w:sz w:val="22"/>
          <w:szCs w:val="22"/>
          <w:lang w:val="cs-CZ" w:bidi="hi-IN"/>
        </w:rPr>
        <w:t xml:space="preserve">Pro více informací navštivte </w:t>
      </w:r>
      <w:hyperlink r:id="rId8" w:history="1">
        <w:r w:rsidRPr="00861D20">
          <w:rPr>
            <w:rStyle w:val="Hypertextovodkaz"/>
            <w:rFonts w:eastAsia="SimSun" w:cs="Arial"/>
            <w:sz w:val="22"/>
            <w:szCs w:val="22"/>
            <w:lang w:val="cs-CZ" w:bidi="hi-IN"/>
          </w:rPr>
          <w:t>www.dachser.cz</w:t>
        </w:r>
      </w:hyperlink>
      <w:r w:rsidRPr="00861D20">
        <w:rPr>
          <w:rFonts w:eastAsia="SimSun" w:cs="Arial"/>
          <w:sz w:val="22"/>
          <w:szCs w:val="22"/>
          <w:lang w:val="cs-CZ" w:bidi="hi-IN"/>
        </w:rPr>
        <w:t>.</w:t>
      </w:r>
    </w:p>
    <w:p w14:paraId="424F8129" w14:textId="77777777" w:rsidR="00CA2204" w:rsidRPr="00861D20" w:rsidRDefault="00CA2204" w:rsidP="00CA2204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</w:p>
    <w:p w14:paraId="7F1AD30A" w14:textId="77777777" w:rsidR="00CA2204" w:rsidRPr="00861D20" w:rsidRDefault="00CA2204" w:rsidP="00CA2204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Cs/>
          <w:sz w:val="22"/>
          <w:szCs w:val="22"/>
        </w:rPr>
      </w:pPr>
      <w:r w:rsidRPr="00861D20">
        <w:rPr>
          <w:rFonts w:ascii="Arial" w:hAnsi="Arial" w:cs="Arial"/>
          <w:sz w:val="22"/>
          <w:szCs w:val="22"/>
          <w:u w:val="single"/>
        </w:rPr>
        <w:t>Pro více informací prosím kontaktujte:</w:t>
      </w:r>
    </w:p>
    <w:p w14:paraId="431F1BF8" w14:textId="77777777" w:rsidR="00CA2204" w:rsidRPr="00861D20" w:rsidRDefault="00CA2204" w:rsidP="00CA2204">
      <w:pPr>
        <w:rPr>
          <w:rStyle w:val="Siln"/>
          <w:rFonts w:ascii="Arial" w:hAnsi="Arial" w:cs="Arial"/>
          <w:b w:val="0"/>
          <w:bCs/>
        </w:rPr>
      </w:pPr>
      <w:r w:rsidRPr="00861D20">
        <w:rPr>
          <w:rStyle w:val="Siln"/>
          <w:rFonts w:ascii="Arial" w:hAnsi="Arial" w:cs="Arial"/>
          <w:bCs/>
        </w:rPr>
        <w:t>DACHSER Czech Republic</w:t>
      </w:r>
      <w:r w:rsidRPr="00861D20">
        <w:rPr>
          <w:rFonts w:ascii="Arial" w:hAnsi="Arial" w:cs="Arial"/>
          <w:b/>
        </w:rPr>
        <w:t xml:space="preserve"> a.s</w:t>
      </w:r>
      <w:r w:rsidRPr="00861D20">
        <w:rPr>
          <w:rFonts w:ascii="Arial" w:hAnsi="Arial" w:cs="Arial"/>
        </w:rPr>
        <w:t>.</w:t>
      </w:r>
    </w:p>
    <w:p w14:paraId="1B80E452" w14:textId="77777777" w:rsidR="00CA2204" w:rsidRPr="00CA2204" w:rsidRDefault="00CA2204" w:rsidP="00CA2204">
      <w:pPr>
        <w:rPr>
          <w:rStyle w:val="Siln"/>
          <w:rFonts w:ascii="Arial" w:hAnsi="Arial" w:cs="Arial"/>
          <w:b w:val="0"/>
          <w:bCs/>
        </w:rPr>
      </w:pPr>
      <w:r w:rsidRPr="00CA2204">
        <w:rPr>
          <w:rStyle w:val="Siln"/>
          <w:rFonts w:ascii="Arial" w:hAnsi="Arial" w:cs="Arial"/>
          <w:b w:val="0"/>
          <w:bCs/>
        </w:rPr>
        <w:t>Ing. Jan Polter, MBA</w:t>
      </w:r>
    </w:p>
    <w:p w14:paraId="3AC3CE7E" w14:textId="77777777" w:rsidR="00CA2204" w:rsidRPr="00CA2204" w:rsidRDefault="00CA2204" w:rsidP="00CA2204">
      <w:pPr>
        <w:rPr>
          <w:rStyle w:val="Siln"/>
          <w:rFonts w:ascii="Arial" w:hAnsi="Arial" w:cs="Arial"/>
          <w:b w:val="0"/>
          <w:bCs/>
        </w:rPr>
      </w:pPr>
      <w:r w:rsidRPr="00CA2204">
        <w:rPr>
          <w:rStyle w:val="Siln"/>
          <w:rFonts w:ascii="Arial" w:hAnsi="Arial" w:cs="Arial"/>
          <w:b w:val="0"/>
          <w:bCs/>
        </w:rPr>
        <w:t>Obchodní a marketingový ředitel</w:t>
      </w:r>
    </w:p>
    <w:p w14:paraId="04D5942A" w14:textId="77777777" w:rsidR="00CA2204" w:rsidRPr="00CA2204" w:rsidRDefault="00CA2204" w:rsidP="00CA2204">
      <w:pPr>
        <w:rPr>
          <w:rStyle w:val="Siln"/>
          <w:rFonts w:ascii="Arial" w:hAnsi="Arial" w:cs="Arial"/>
          <w:b w:val="0"/>
          <w:bCs/>
        </w:rPr>
      </w:pPr>
      <w:r w:rsidRPr="00CA2204">
        <w:rPr>
          <w:rStyle w:val="Siln"/>
          <w:rFonts w:ascii="Arial" w:hAnsi="Arial" w:cs="Arial"/>
          <w:b w:val="0"/>
          <w:bCs/>
        </w:rPr>
        <w:t>tel.: +420 312 291 842</w:t>
      </w:r>
    </w:p>
    <w:p w14:paraId="10A1C150" w14:textId="77777777" w:rsidR="00CA2204" w:rsidRPr="000341B4" w:rsidRDefault="00CA2204" w:rsidP="00CA2204">
      <w:pPr>
        <w:rPr>
          <w:rStyle w:val="Hypertextovodkaz"/>
          <w:rFonts w:ascii="Arial" w:hAnsi="Arial" w:cs="Arial"/>
          <w:color w:val="0000FF"/>
        </w:rPr>
      </w:pPr>
      <w:r w:rsidRPr="000341B4">
        <w:rPr>
          <w:rStyle w:val="Siln"/>
          <w:rFonts w:ascii="Arial" w:hAnsi="Arial" w:cs="Arial"/>
          <w:b w:val="0"/>
          <w:bCs/>
        </w:rPr>
        <w:t xml:space="preserve">e-mail: </w:t>
      </w:r>
      <w:hyperlink r:id="rId9" w:history="1">
        <w:r w:rsidRPr="000341B4">
          <w:rPr>
            <w:rStyle w:val="Hypertextovodkaz"/>
            <w:rFonts w:ascii="Arial" w:hAnsi="Arial" w:cs="Arial"/>
            <w:color w:val="0000FF"/>
          </w:rPr>
          <w:t>jan.polter@dachser.com</w:t>
        </w:r>
      </w:hyperlink>
    </w:p>
    <w:p w14:paraId="2881DA6D" w14:textId="77777777" w:rsidR="00CA2204" w:rsidRPr="00CA2204" w:rsidRDefault="00CA2204" w:rsidP="00CA2204">
      <w:pPr>
        <w:rPr>
          <w:rStyle w:val="Hypertextovodkaz"/>
          <w:rFonts w:ascii="Arial" w:hAnsi="Arial" w:cs="Arial"/>
        </w:rPr>
      </w:pPr>
      <w:r w:rsidRPr="00CA2204">
        <w:rPr>
          <w:rStyle w:val="Hypertextovodkaz"/>
          <w:rFonts w:ascii="Arial" w:hAnsi="Arial" w:cs="Arial"/>
          <w:color w:val="0000FF"/>
        </w:rPr>
        <w:t>www.dachser.cz</w:t>
      </w:r>
    </w:p>
    <w:p w14:paraId="18A56290" w14:textId="77777777" w:rsidR="00CA2204" w:rsidRPr="00861D20" w:rsidRDefault="00CA2204" w:rsidP="00CA2204">
      <w:pPr>
        <w:rPr>
          <w:rFonts w:ascii="Arial" w:hAnsi="Arial" w:cs="Arial"/>
        </w:rPr>
      </w:pPr>
    </w:p>
    <w:p w14:paraId="1BC2F56C" w14:textId="77777777" w:rsidR="00CA2204" w:rsidRPr="00861D20" w:rsidRDefault="00CA2204" w:rsidP="00CA2204">
      <w:pPr>
        <w:pStyle w:val="Normln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861D20">
        <w:rPr>
          <w:rFonts w:ascii="Arial" w:hAnsi="Arial" w:cs="Arial"/>
          <w:b/>
          <w:sz w:val="22"/>
          <w:szCs w:val="22"/>
        </w:rPr>
        <w:t>DACHSER Czech Republic a.s.</w:t>
      </w:r>
    </w:p>
    <w:p w14:paraId="214DF22C" w14:textId="77777777" w:rsidR="00CA2204" w:rsidRPr="00861D20" w:rsidRDefault="00CA2204" w:rsidP="00CA2204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61D20">
        <w:rPr>
          <w:rFonts w:ascii="Arial" w:hAnsi="Arial" w:cs="Arial"/>
          <w:sz w:val="22"/>
          <w:szCs w:val="22"/>
        </w:rPr>
        <w:t>Ing. Tereza Valentová</w:t>
      </w:r>
    </w:p>
    <w:p w14:paraId="465055D4" w14:textId="77777777" w:rsidR="00CA2204" w:rsidRPr="00861D20" w:rsidRDefault="00CA2204" w:rsidP="00CA2204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61D20">
        <w:rPr>
          <w:rFonts w:ascii="Arial" w:hAnsi="Arial" w:cs="Arial"/>
          <w:sz w:val="22"/>
          <w:szCs w:val="22"/>
        </w:rPr>
        <w:t>Marketing &amp; PR</w:t>
      </w:r>
    </w:p>
    <w:p w14:paraId="12F989AC" w14:textId="77777777" w:rsidR="00CA2204" w:rsidRPr="00861D20" w:rsidRDefault="00CA2204" w:rsidP="00CA2204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61D20">
        <w:rPr>
          <w:rFonts w:ascii="Arial" w:hAnsi="Arial" w:cs="Arial"/>
          <w:sz w:val="22"/>
          <w:szCs w:val="22"/>
        </w:rPr>
        <w:t>tel.: +420 312 291 880</w:t>
      </w:r>
    </w:p>
    <w:p w14:paraId="0A23554B" w14:textId="77777777" w:rsidR="00CA2204" w:rsidRPr="00861D20" w:rsidRDefault="00CA2204" w:rsidP="00CA2204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61D20">
        <w:rPr>
          <w:rFonts w:ascii="Arial" w:hAnsi="Arial" w:cs="Arial"/>
          <w:sz w:val="22"/>
          <w:szCs w:val="22"/>
        </w:rPr>
        <w:t xml:space="preserve">e-mail: </w:t>
      </w:r>
      <w:r w:rsidRPr="00CA2204">
        <w:rPr>
          <w:rStyle w:val="Hypertextovodkaz"/>
          <w:rFonts w:ascii="Arial" w:hAnsi="Arial" w:cs="Arial"/>
          <w:color w:val="0000FF"/>
          <w:sz w:val="22"/>
          <w:szCs w:val="22"/>
          <w:lang w:eastAsia="zh-CN" w:bidi="he-IL"/>
        </w:rPr>
        <w:t>tereza.valentova@dachser.com</w:t>
      </w:r>
    </w:p>
    <w:p w14:paraId="088BCE81" w14:textId="77777777" w:rsidR="00CA2204" w:rsidRPr="000341B4" w:rsidRDefault="00E728DF" w:rsidP="00CA2204">
      <w:pPr>
        <w:rPr>
          <w:rStyle w:val="Hypertextovodkaz"/>
          <w:rFonts w:ascii="Arial" w:hAnsi="Arial" w:cs="Arial"/>
          <w:color w:val="0000FF"/>
          <w:lang w:val="cs-CZ"/>
        </w:rPr>
      </w:pPr>
      <w:hyperlink r:id="rId10" w:history="1">
        <w:r w:rsidR="00CA2204" w:rsidRPr="000341B4">
          <w:rPr>
            <w:rStyle w:val="Hypertextovodkaz"/>
            <w:rFonts w:ascii="Arial" w:hAnsi="Arial" w:cs="Arial"/>
            <w:color w:val="0000FF"/>
            <w:lang w:val="cs-CZ"/>
          </w:rPr>
          <w:t>www.dachser.cz</w:t>
        </w:r>
      </w:hyperlink>
    </w:p>
    <w:p w14:paraId="767DDD70" w14:textId="77777777" w:rsidR="00CA2204" w:rsidRPr="000341B4" w:rsidRDefault="00CA2204" w:rsidP="00CA2204">
      <w:pPr>
        <w:rPr>
          <w:rFonts w:ascii="Arial" w:hAnsi="Arial" w:cs="Arial"/>
          <w:lang w:val="cs-CZ"/>
        </w:rPr>
      </w:pPr>
    </w:p>
    <w:p w14:paraId="55A502D4" w14:textId="77777777" w:rsidR="00CA2204" w:rsidRPr="00861D20" w:rsidRDefault="00CA2204" w:rsidP="00CA2204">
      <w:pPr>
        <w:pStyle w:val="Normln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861D20">
        <w:rPr>
          <w:rFonts w:ascii="Arial" w:hAnsi="Arial" w:cs="Arial"/>
          <w:b/>
          <w:sz w:val="22"/>
          <w:szCs w:val="22"/>
        </w:rPr>
        <w:t>Crest Communications a.s.</w:t>
      </w:r>
    </w:p>
    <w:p w14:paraId="366A63A5" w14:textId="77777777" w:rsidR="00CA2204" w:rsidRPr="00861D20" w:rsidRDefault="00CA2204" w:rsidP="00CA2204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61D20">
        <w:rPr>
          <w:rFonts w:ascii="Arial" w:hAnsi="Arial" w:cs="Arial"/>
          <w:sz w:val="22"/>
          <w:szCs w:val="22"/>
        </w:rPr>
        <w:t>Andrea Pitronová</w:t>
      </w:r>
    </w:p>
    <w:p w14:paraId="2A7D889C" w14:textId="77777777" w:rsidR="00CA2204" w:rsidRPr="00861D20" w:rsidRDefault="00CA2204" w:rsidP="00CA2204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61D20">
        <w:rPr>
          <w:rFonts w:ascii="Arial" w:hAnsi="Arial" w:cs="Arial"/>
          <w:sz w:val="22"/>
          <w:szCs w:val="22"/>
        </w:rPr>
        <w:t>Account Director</w:t>
      </w:r>
    </w:p>
    <w:p w14:paraId="2CEE9014" w14:textId="77777777" w:rsidR="00CA2204" w:rsidRPr="00861D20" w:rsidRDefault="00CA2204" w:rsidP="00CA2204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61D20">
        <w:rPr>
          <w:rFonts w:ascii="Arial" w:hAnsi="Arial" w:cs="Arial"/>
          <w:sz w:val="22"/>
          <w:szCs w:val="22"/>
        </w:rPr>
        <w:t>tel.: +420 222 927 111</w:t>
      </w:r>
    </w:p>
    <w:p w14:paraId="571A2D13" w14:textId="77777777" w:rsidR="00CA2204" w:rsidRPr="00861D20" w:rsidRDefault="00CA2204" w:rsidP="00CA2204">
      <w:pPr>
        <w:pStyle w:val="Normlnweb"/>
        <w:spacing w:before="0" w:beforeAutospacing="0" w:after="0" w:afterAutospacing="0"/>
        <w:rPr>
          <w:rFonts w:ascii="Arial" w:hAnsi="Arial" w:cs="Arial"/>
          <w:color w:val="0000FF"/>
          <w:sz w:val="22"/>
          <w:szCs w:val="22"/>
          <w:u w:val="single"/>
        </w:rPr>
      </w:pPr>
      <w:r w:rsidRPr="00861D20">
        <w:rPr>
          <w:rFonts w:ascii="Arial" w:hAnsi="Arial" w:cs="Arial"/>
          <w:sz w:val="22"/>
          <w:szCs w:val="22"/>
        </w:rPr>
        <w:t xml:space="preserve">e-mail: </w:t>
      </w:r>
      <w:hyperlink r:id="rId11" w:history="1">
        <w:r w:rsidRPr="00861D20">
          <w:rPr>
            <w:rFonts w:ascii="Arial" w:hAnsi="Arial" w:cs="Arial"/>
            <w:color w:val="0000FF"/>
            <w:sz w:val="22"/>
            <w:szCs w:val="22"/>
            <w:u w:val="single"/>
          </w:rPr>
          <w:t>andrea.pitronova@crestcom.cz</w:t>
        </w:r>
      </w:hyperlink>
    </w:p>
    <w:p w14:paraId="22401BA1" w14:textId="77777777" w:rsidR="00CA2204" w:rsidRPr="00861D20" w:rsidRDefault="000341B4" w:rsidP="00CA2204">
      <w:pPr>
        <w:rPr>
          <w:rFonts w:ascii="Arial" w:hAnsi="Arial" w:cs="Arial"/>
          <w:color w:val="0000FF"/>
        </w:rPr>
      </w:pPr>
      <w:hyperlink r:id="rId12" w:history="1">
        <w:r w:rsidR="00CA2204" w:rsidRPr="00861D20">
          <w:rPr>
            <w:rStyle w:val="Hypertextovodkaz"/>
            <w:rFonts w:ascii="Arial" w:hAnsi="Arial" w:cs="Arial"/>
            <w:color w:val="0000FF"/>
          </w:rPr>
          <w:t>www.crestcom.cz</w:t>
        </w:r>
      </w:hyperlink>
    </w:p>
    <w:p w14:paraId="1070AE48" w14:textId="77777777" w:rsidR="000D594E" w:rsidRPr="00C02BDE" w:rsidRDefault="000D594E">
      <w:pPr>
        <w:rPr>
          <w:lang w:val="cs-CZ"/>
        </w:rPr>
      </w:pPr>
    </w:p>
    <w:sectPr w:rsidR="000D594E" w:rsidRPr="00C02BDE" w:rsidSect="000D594E">
      <w:pgSz w:w="11900" w:h="16840"/>
      <w:pgMar w:top="851" w:right="1417" w:bottom="56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9D0100" w14:textId="77777777" w:rsidR="00E86D52" w:rsidRDefault="00E86D52">
      <w:r>
        <w:separator/>
      </w:r>
    </w:p>
  </w:endnote>
  <w:endnote w:type="continuationSeparator" w:id="0">
    <w:p w14:paraId="75501070" w14:textId="77777777" w:rsidR="00E86D52" w:rsidRDefault="00E86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fficina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74174" w14:textId="77777777" w:rsidR="00E86D52" w:rsidRDefault="00E86D52">
      <w:r>
        <w:separator/>
      </w:r>
    </w:p>
  </w:footnote>
  <w:footnote w:type="continuationSeparator" w:id="0">
    <w:p w14:paraId="1C4503C5" w14:textId="77777777" w:rsidR="00E86D52" w:rsidRDefault="00E86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BDE"/>
    <w:rsid w:val="000022CC"/>
    <w:rsid w:val="00005B97"/>
    <w:rsid w:val="00012624"/>
    <w:rsid w:val="00022F88"/>
    <w:rsid w:val="000241B4"/>
    <w:rsid w:val="0003281C"/>
    <w:rsid w:val="000341B4"/>
    <w:rsid w:val="000368CC"/>
    <w:rsid w:val="00044827"/>
    <w:rsid w:val="00050BBB"/>
    <w:rsid w:val="000A2A85"/>
    <w:rsid w:val="000D594E"/>
    <w:rsid w:val="000E1FCD"/>
    <w:rsid w:val="000F7406"/>
    <w:rsid w:val="001071D9"/>
    <w:rsid w:val="001708C8"/>
    <w:rsid w:val="0019507D"/>
    <w:rsid w:val="001C437E"/>
    <w:rsid w:val="002273AD"/>
    <w:rsid w:val="002332BD"/>
    <w:rsid w:val="0023341C"/>
    <w:rsid w:val="00246766"/>
    <w:rsid w:val="0026049C"/>
    <w:rsid w:val="00281C63"/>
    <w:rsid w:val="002B58E7"/>
    <w:rsid w:val="002B696B"/>
    <w:rsid w:val="002C15D4"/>
    <w:rsid w:val="002C365D"/>
    <w:rsid w:val="002F24EC"/>
    <w:rsid w:val="00305230"/>
    <w:rsid w:val="00316FB0"/>
    <w:rsid w:val="003324E1"/>
    <w:rsid w:val="003468B2"/>
    <w:rsid w:val="003620F7"/>
    <w:rsid w:val="003802F8"/>
    <w:rsid w:val="00395616"/>
    <w:rsid w:val="003961AD"/>
    <w:rsid w:val="003B5C30"/>
    <w:rsid w:val="003C3EE7"/>
    <w:rsid w:val="003D6F78"/>
    <w:rsid w:val="003F3B0D"/>
    <w:rsid w:val="00413D0E"/>
    <w:rsid w:val="004377F2"/>
    <w:rsid w:val="00465188"/>
    <w:rsid w:val="00474D6C"/>
    <w:rsid w:val="004806BE"/>
    <w:rsid w:val="004A7897"/>
    <w:rsid w:val="004F5E2D"/>
    <w:rsid w:val="00530F76"/>
    <w:rsid w:val="00560439"/>
    <w:rsid w:val="005638B8"/>
    <w:rsid w:val="00565A16"/>
    <w:rsid w:val="00582CC9"/>
    <w:rsid w:val="005A3C1C"/>
    <w:rsid w:val="005F6ECB"/>
    <w:rsid w:val="0060216A"/>
    <w:rsid w:val="00617117"/>
    <w:rsid w:val="00654296"/>
    <w:rsid w:val="00655F8F"/>
    <w:rsid w:val="006703CA"/>
    <w:rsid w:val="0067085E"/>
    <w:rsid w:val="006A4182"/>
    <w:rsid w:val="006B18C5"/>
    <w:rsid w:val="006D584E"/>
    <w:rsid w:val="007015FC"/>
    <w:rsid w:val="00702AA0"/>
    <w:rsid w:val="00722603"/>
    <w:rsid w:val="007256EA"/>
    <w:rsid w:val="00760558"/>
    <w:rsid w:val="00776F67"/>
    <w:rsid w:val="00791EC6"/>
    <w:rsid w:val="00793489"/>
    <w:rsid w:val="00797B2D"/>
    <w:rsid w:val="00797DA0"/>
    <w:rsid w:val="007B19FA"/>
    <w:rsid w:val="007C2288"/>
    <w:rsid w:val="007D4A6F"/>
    <w:rsid w:val="00864FE4"/>
    <w:rsid w:val="00866825"/>
    <w:rsid w:val="00871673"/>
    <w:rsid w:val="00882D7C"/>
    <w:rsid w:val="00897E73"/>
    <w:rsid w:val="008C49D7"/>
    <w:rsid w:val="008D0076"/>
    <w:rsid w:val="008E2D93"/>
    <w:rsid w:val="0090540D"/>
    <w:rsid w:val="00917AAF"/>
    <w:rsid w:val="00924BE9"/>
    <w:rsid w:val="00927153"/>
    <w:rsid w:val="00932A93"/>
    <w:rsid w:val="009335EE"/>
    <w:rsid w:val="00955778"/>
    <w:rsid w:val="00960F17"/>
    <w:rsid w:val="009949B0"/>
    <w:rsid w:val="009C5335"/>
    <w:rsid w:val="00A07DE7"/>
    <w:rsid w:val="00A15199"/>
    <w:rsid w:val="00A3199E"/>
    <w:rsid w:val="00A40A63"/>
    <w:rsid w:val="00A43DBD"/>
    <w:rsid w:val="00A445B7"/>
    <w:rsid w:val="00A520B5"/>
    <w:rsid w:val="00AB5BC7"/>
    <w:rsid w:val="00AB5D74"/>
    <w:rsid w:val="00AC2BCC"/>
    <w:rsid w:val="00AF3903"/>
    <w:rsid w:val="00B11DC0"/>
    <w:rsid w:val="00B338F2"/>
    <w:rsid w:val="00B53435"/>
    <w:rsid w:val="00BA6DF4"/>
    <w:rsid w:val="00C02BDE"/>
    <w:rsid w:val="00C11924"/>
    <w:rsid w:val="00C15E42"/>
    <w:rsid w:val="00C40102"/>
    <w:rsid w:val="00C430F9"/>
    <w:rsid w:val="00C61DFB"/>
    <w:rsid w:val="00C621AD"/>
    <w:rsid w:val="00C64263"/>
    <w:rsid w:val="00C65517"/>
    <w:rsid w:val="00C80AB1"/>
    <w:rsid w:val="00C907DA"/>
    <w:rsid w:val="00CA2204"/>
    <w:rsid w:val="00CD45D7"/>
    <w:rsid w:val="00CE3C57"/>
    <w:rsid w:val="00D0322E"/>
    <w:rsid w:val="00D05BEA"/>
    <w:rsid w:val="00D10A62"/>
    <w:rsid w:val="00D17845"/>
    <w:rsid w:val="00D44C4F"/>
    <w:rsid w:val="00D45EED"/>
    <w:rsid w:val="00D6387E"/>
    <w:rsid w:val="00D6697C"/>
    <w:rsid w:val="00D74982"/>
    <w:rsid w:val="00DA50CF"/>
    <w:rsid w:val="00DC1721"/>
    <w:rsid w:val="00DC2099"/>
    <w:rsid w:val="00DE1ADF"/>
    <w:rsid w:val="00E20520"/>
    <w:rsid w:val="00E36F2D"/>
    <w:rsid w:val="00E6476C"/>
    <w:rsid w:val="00E728DF"/>
    <w:rsid w:val="00E80629"/>
    <w:rsid w:val="00E86D52"/>
    <w:rsid w:val="00E96A14"/>
    <w:rsid w:val="00E97245"/>
    <w:rsid w:val="00EA12FF"/>
    <w:rsid w:val="00EB0AC7"/>
    <w:rsid w:val="00EC5F69"/>
    <w:rsid w:val="00EF01AE"/>
    <w:rsid w:val="00F338C1"/>
    <w:rsid w:val="00F35E21"/>
    <w:rsid w:val="00F72F24"/>
    <w:rsid w:val="00FB77E7"/>
    <w:rsid w:val="00FD46BD"/>
    <w:rsid w:val="00FE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BEF18"/>
  <w15:docId w15:val="{F33EA782-2067-425C-A083-0F96D16CF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02BD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02BDE"/>
    <w:rPr>
      <w:u w:val="single"/>
    </w:rPr>
  </w:style>
  <w:style w:type="paragraph" w:styleId="Normlnweb">
    <w:name w:val="Normal (Web)"/>
    <w:basedOn w:val="Normln"/>
    <w:uiPriority w:val="99"/>
    <w:rsid w:val="00C02B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  <w:lang w:val="cs-CZ" w:eastAsia="cs-CZ"/>
    </w:rPr>
  </w:style>
  <w:style w:type="character" w:customStyle="1" w:styleId="A2">
    <w:name w:val="A2"/>
    <w:uiPriority w:val="99"/>
    <w:rsid w:val="00C02BDE"/>
    <w:rPr>
      <w:rFonts w:ascii="Officina Sans" w:hAnsi="Officina Sans"/>
      <w:color w:val="000000"/>
      <w:sz w:val="20"/>
    </w:rPr>
  </w:style>
  <w:style w:type="character" w:styleId="Siln">
    <w:name w:val="Strong"/>
    <w:uiPriority w:val="99"/>
    <w:qFormat/>
    <w:rsid w:val="00C02BDE"/>
    <w:rPr>
      <w:rFonts w:cs="Times New Roman"/>
      <w:b/>
    </w:rPr>
  </w:style>
  <w:style w:type="paragraph" w:customStyle="1" w:styleId="Prosttext1">
    <w:name w:val="Prostý text1"/>
    <w:basedOn w:val="Normln"/>
    <w:rsid w:val="00C02B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Calibri" w:hAnsi="Arial" w:cs="Times New Roman"/>
      <w:color w:val="auto"/>
      <w:kern w:val="1"/>
      <w:sz w:val="20"/>
      <w:szCs w:val="21"/>
      <w:bdr w:val="none" w:sz="0" w:space="0" w:color="auto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2BDE"/>
    <w:rPr>
      <w:rFonts w:ascii="Tahoma" w:hAnsi="Tahoma" w:cs="Times New Roman"/>
      <w:sz w:val="16"/>
      <w:szCs w:val="16"/>
      <w:lang w:eastAsia="x-none"/>
    </w:rPr>
  </w:style>
  <w:style w:type="character" w:customStyle="1" w:styleId="TextbublinyChar">
    <w:name w:val="Text bubliny Char"/>
    <w:link w:val="Textbubliny"/>
    <w:uiPriority w:val="99"/>
    <w:semiHidden/>
    <w:rsid w:val="00C02BDE"/>
    <w:rPr>
      <w:rFonts w:ascii="Tahoma" w:eastAsia="Arial Unicode MS" w:hAnsi="Tahoma" w:cs="Tahoma"/>
      <w:color w:val="000000"/>
      <w:sz w:val="16"/>
      <w:szCs w:val="16"/>
      <w:u w:color="000000"/>
      <w:bdr w:val="nil"/>
      <w:lang w:val="en-US"/>
    </w:rPr>
  </w:style>
  <w:style w:type="character" w:customStyle="1" w:styleId="hps">
    <w:name w:val="hps"/>
    <w:basedOn w:val="Standardnpsmoodstavce"/>
    <w:rsid w:val="00C02BDE"/>
  </w:style>
  <w:style w:type="character" w:styleId="Odkaznakoment">
    <w:name w:val="annotation reference"/>
    <w:uiPriority w:val="99"/>
    <w:semiHidden/>
    <w:unhideWhenUsed/>
    <w:rsid w:val="00C02B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2B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rFonts w:ascii="Calibri" w:eastAsia="Calibri" w:hAnsi="Calibri" w:cs="Times New Roman"/>
      <w:color w:val="auto"/>
      <w:sz w:val="20"/>
      <w:szCs w:val="20"/>
      <w:bdr w:val="none" w:sz="0" w:space="0" w:color="auto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C02BDE"/>
    <w:rPr>
      <w:rFonts w:ascii="Calibri" w:eastAsia="Calibri" w:hAnsi="Calibri" w:cs="Times New Roman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D44C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Calibri" w:hAnsi="Arial" w:cs="Times New Roman"/>
      <w:color w:val="auto"/>
      <w:sz w:val="20"/>
      <w:szCs w:val="21"/>
      <w:bdr w:val="none" w:sz="0" w:space="0" w:color="auto"/>
      <w:lang w:val="x-none"/>
    </w:rPr>
  </w:style>
  <w:style w:type="character" w:customStyle="1" w:styleId="ProsttextChar">
    <w:name w:val="Prostý text Char"/>
    <w:link w:val="Prosttext"/>
    <w:uiPriority w:val="99"/>
    <w:rsid w:val="00D44C4F"/>
    <w:rPr>
      <w:rFonts w:ascii="Arial" w:eastAsia="Calibri" w:hAnsi="Arial" w:cs="Times New Roman"/>
      <w:szCs w:val="21"/>
      <w:lang w:eastAsia="en-US"/>
    </w:rPr>
  </w:style>
  <w:style w:type="character" w:styleId="Sledovanodkaz">
    <w:name w:val="FollowedHyperlink"/>
    <w:uiPriority w:val="99"/>
    <w:semiHidden/>
    <w:unhideWhenUsed/>
    <w:rsid w:val="00DE1ADF"/>
    <w:rPr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02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/>
      <w:b/>
      <w:bCs/>
      <w:color w:val="000000"/>
      <w:bdr w:val="nil"/>
      <w:lang w:val="en-US"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3802F8"/>
    <w:rPr>
      <w:rFonts w:ascii="Times New Roman" w:eastAsia="Arial Unicode MS" w:hAnsi="Arial Unicode MS" w:cs="Arial Unicode MS"/>
      <w:b/>
      <w:bCs/>
      <w:color w:val="000000"/>
      <w:sz w:val="20"/>
      <w:szCs w:val="20"/>
      <w:u w:color="000000"/>
      <w:bdr w:val="nil"/>
      <w:lang w:val="en-US" w:eastAsia="en-US"/>
    </w:rPr>
  </w:style>
  <w:style w:type="paragraph" w:customStyle="1" w:styleId="prosttext10">
    <w:name w:val="prosttext1"/>
    <w:basedOn w:val="Normln"/>
    <w:rsid w:val="00050B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9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238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chser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crestcom.cz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ndrea.pitronova@crestcom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dachser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.polter@dachser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4A491-00CB-4113-BCED-735506F31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713</Words>
  <Characters>4209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Crestcom</Company>
  <LinksUpToDate>false</LinksUpToDate>
  <CharactersWithSpaces>4913</CharactersWithSpaces>
  <SharedDoc>false</SharedDoc>
  <HLinks>
    <vt:vector size="30" baseType="variant">
      <vt:variant>
        <vt:i4>6422588</vt:i4>
      </vt:variant>
      <vt:variant>
        <vt:i4>12</vt:i4>
      </vt:variant>
      <vt:variant>
        <vt:i4>0</vt:i4>
      </vt:variant>
      <vt:variant>
        <vt:i4>5</vt:i4>
      </vt:variant>
      <vt:variant>
        <vt:lpwstr>http://www.crestcom.cz/</vt:lpwstr>
      </vt:variant>
      <vt:variant>
        <vt:lpwstr/>
      </vt:variant>
      <vt:variant>
        <vt:i4>196705</vt:i4>
      </vt:variant>
      <vt:variant>
        <vt:i4>9</vt:i4>
      </vt:variant>
      <vt:variant>
        <vt:i4>0</vt:i4>
      </vt:variant>
      <vt:variant>
        <vt:i4>5</vt:i4>
      </vt:variant>
      <vt:variant>
        <vt:lpwstr>mailto:andrea.pitronova@crestcom.cz</vt:lpwstr>
      </vt:variant>
      <vt:variant>
        <vt:lpwstr/>
      </vt:variant>
      <vt:variant>
        <vt:i4>6357096</vt:i4>
      </vt:variant>
      <vt:variant>
        <vt:i4>6</vt:i4>
      </vt:variant>
      <vt:variant>
        <vt:i4>0</vt:i4>
      </vt:variant>
      <vt:variant>
        <vt:i4>5</vt:i4>
      </vt:variant>
      <vt:variant>
        <vt:lpwstr>http://www.dachser.cz/</vt:lpwstr>
      </vt:variant>
      <vt:variant>
        <vt:lpwstr/>
      </vt:variant>
      <vt:variant>
        <vt:i4>7471113</vt:i4>
      </vt:variant>
      <vt:variant>
        <vt:i4>3</vt:i4>
      </vt:variant>
      <vt:variant>
        <vt:i4>0</vt:i4>
      </vt:variant>
      <vt:variant>
        <vt:i4>5</vt:i4>
      </vt:variant>
      <vt:variant>
        <vt:lpwstr>mailto:jan.polter@dachser.com</vt:lpwstr>
      </vt:variant>
      <vt:variant>
        <vt:lpwstr/>
      </vt:variant>
      <vt:variant>
        <vt:i4>6357096</vt:i4>
      </vt:variant>
      <vt:variant>
        <vt:i4>0</vt:i4>
      </vt:variant>
      <vt:variant>
        <vt:i4>0</vt:i4>
      </vt:variant>
      <vt:variant>
        <vt:i4>5</vt:i4>
      </vt:variant>
      <vt:variant>
        <vt:lpwstr>http://www.dachser.cz/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Míčková</dc:creator>
  <cp:lastModifiedBy>Veronika Boráková</cp:lastModifiedBy>
  <cp:revision>5</cp:revision>
  <cp:lastPrinted>2016-11-28T13:28:00Z</cp:lastPrinted>
  <dcterms:created xsi:type="dcterms:W3CDTF">2016-11-22T13:48:00Z</dcterms:created>
  <dcterms:modified xsi:type="dcterms:W3CDTF">2016-11-28T13:29:00Z</dcterms:modified>
</cp:coreProperties>
</file>